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52" w:rsidRDefault="00B67152" w:rsidP="00B67152">
      <w:pPr>
        <w:jc w:val="center"/>
        <w:rPr>
          <w:rFonts w:asciiTheme="minorEastAsia" w:hAnsiTheme="minorEastAsia"/>
          <w:b/>
          <w:sz w:val="44"/>
          <w:szCs w:val="44"/>
        </w:rPr>
      </w:pPr>
      <w:r w:rsidRPr="00B67152">
        <w:rPr>
          <w:rFonts w:asciiTheme="minorEastAsia" w:hAnsiTheme="minorEastAsia" w:hint="eastAsia"/>
          <w:b/>
          <w:sz w:val="44"/>
          <w:szCs w:val="44"/>
        </w:rPr>
        <w:t>上海市通信管理局政府信息公开工作</w:t>
      </w:r>
    </w:p>
    <w:p w:rsidR="00B67152" w:rsidRPr="00B67152" w:rsidRDefault="00B67152" w:rsidP="00B67152">
      <w:pPr>
        <w:jc w:val="center"/>
        <w:rPr>
          <w:rFonts w:asciiTheme="minorEastAsia" w:hAnsiTheme="minorEastAsia"/>
          <w:b/>
          <w:sz w:val="44"/>
          <w:szCs w:val="44"/>
        </w:rPr>
      </w:pPr>
      <w:r w:rsidRPr="00B67152">
        <w:rPr>
          <w:rFonts w:asciiTheme="minorEastAsia" w:hAnsiTheme="minorEastAsia" w:hint="eastAsia"/>
          <w:b/>
          <w:sz w:val="44"/>
          <w:szCs w:val="44"/>
        </w:rPr>
        <w:t>2017年度报告</w:t>
      </w:r>
    </w:p>
    <w:p w:rsidR="00B67152" w:rsidRPr="00B67152" w:rsidRDefault="00B67152" w:rsidP="00B67152">
      <w:pPr>
        <w:rPr>
          <w:rFonts w:ascii="仿宋_GB2312" w:eastAsia="仿宋_GB2312"/>
          <w:sz w:val="32"/>
          <w:szCs w:val="32"/>
        </w:rPr>
      </w:pPr>
    </w:p>
    <w:p w:rsidR="00B67152" w:rsidRPr="00B67152" w:rsidRDefault="00B67152" w:rsidP="00B6715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67152">
        <w:rPr>
          <w:rFonts w:ascii="仿宋_GB2312" w:eastAsia="仿宋_GB2312" w:hint="eastAsia"/>
          <w:sz w:val="32"/>
          <w:szCs w:val="32"/>
        </w:rPr>
        <w:t>根据《中华人民共和国政府信息公开条例》（以下简称《条例》）的规定，现发布《上海市通信管理局政府信息公开工作2017年度报告》。</w:t>
      </w:r>
    </w:p>
    <w:p w:rsidR="00B67152" w:rsidRPr="00B67152" w:rsidRDefault="00B67152" w:rsidP="00B67152">
      <w:pPr>
        <w:rPr>
          <w:rFonts w:ascii="仿宋_GB2312" w:eastAsia="仿宋_GB2312"/>
          <w:sz w:val="32"/>
          <w:szCs w:val="32"/>
        </w:rPr>
      </w:pPr>
      <w:r w:rsidRPr="00B67152">
        <w:rPr>
          <w:rFonts w:ascii="仿宋_GB2312" w:eastAsia="仿宋_GB2312" w:hint="eastAsia"/>
          <w:sz w:val="32"/>
          <w:szCs w:val="32"/>
        </w:rPr>
        <w:t xml:space="preserve">    本报告由概述，主动公开政府信息情况、依申请公开政府信息情况、政府信息公开收费和减免情况、因政府信息公开申请行政复议或提起行政诉讼情况、工作中存在的主要问题及改进措施等共六个部分组成。本报告中所列数据的统计期限为2017年1月1日至2017年12月31日。</w:t>
      </w:r>
    </w:p>
    <w:p w:rsidR="00B67152" w:rsidRPr="00DC223E" w:rsidRDefault="00B67152" w:rsidP="00B67152">
      <w:pPr>
        <w:rPr>
          <w:rFonts w:ascii="黑体" w:eastAsia="黑体"/>
          <w:sz w:val="32"/>
          <w:szCs w:val="32"/>
        </w:rPr>
      </w:pPr>
      <w:r w:rsidRPr="00DC223E">
        <w:rPr>
          <w:rFonts w:ascii="黑体" w:eastAsia="黑体" w:hint="eastAsia"/>
          <w:sz w:val="32"/>
          <w:szCs w:val="32"/>
        </w:rPr>
        <w:t>一、概述</w:t>
      </w:r>
    </w:p>
    <w:p w:rsidR="00DC223E" w:rsidRDefault="00B67152" w:rsidP="00DC223E">
      <w:pPr>
        <w:ind w:firstLine="645"/>
        <w:rPr>
          <w:rFonts w:ascii="仿宋_GB2312" w:eastAsia="仿宋_GB2312"/>
          <w:sz w:val="32"/>
          <w:szCs w:val="32"/>
        </w:rPr>
      </w:pPr>
      <w:r w:rsidRPr="00B67152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B67152">
        <w:rPr>
          <w:rFonts w:ascii="仿宋_GB2312" w:eastAsia="仿宋_GB2312" w:hint="eastAsia"/>
          <w:sz w:val="32"/>
          <w:szCs w:val="32"/>
        </w:rPr>
        <w:t>年我局认真贯彻《中华人民共和国政府信息公开条例》和相关文件要求，紧紧围绕工业和信息化</w:t>
      </w:r>
      <w:proofErr w:type="gramStart"/>
      <w:r w:rsidRPr="00B67152">
        <w:rPr>
          <w:rFonts w:ascii="仿宋_GB2312" w:eastAsia="仿宋_GB2312" w:hint="eastAsia"/>
          <w:sz w:val="32"/>
          <w:szCs w:val="32"/>
        </w:rPr>
        <w:t>部政府</w:t>
      </w:r>
      <w:proofErr w:type="gramEnd"/>
      <w:r w:rsidRPr="00B67152">
        <w:rPr>
          <w:rFonts w:ascii="仿宋_GB2312" w:eastAsia="仿宋_GB2312" w:hint="eastAsia"/>
          <w:sz w:val="32"/>
          <w:szCs w:val="32"/>
        </w:rPr>
        <w:t>信息公开工作重点，进一步提</w:t>
      </w:r>
      <w:r w:rsidR="00DC223E">
        <w:rPr>
          <w:rFonts w:ascii="仿宋_GB2312" w:eastAsia="仿宋_GB2312" w:hint="eastAsia"/>
          <w:sz w:val="32"/>
          <w:szCs w:val="32"/>
        </w:rPr>
        <w:t>升</w:t>
      </w:r>
      <w:r w:rsidRPr="00B67152">
        <w:rPr>
          <w:rFonts w:ascii="仿宋_GB2312" w:eastAsia="仿宋_GB2312" w:hint="eastAsia"/>
          <w:sz w:val="32"/>
          <w:szCs w:val="32"/>
        </w:rPr>
        <w:t>我局政府信息</w:t>
      </w:r>
      <w:r w:rsidR="00DC223E">
        <w:rPr>
          <w:rFonts w:ascii="仿宋_GB2312" w:eastAsia="仿宋_GB2312" w:hint="eastAsia"/>
          <w:sz w:val="32"/>
          <w:szCs w:val="32"/>
        </w:rPr>
        <w:t>主动公开力度，提高政府信息</w:t>
      </w:r>
      <w:r w:rsidRPr="00B67152">
        <w:rPr>
          <w:rFonts w:ascii="仿宋_GB2312" w:eastAsia="仿宋_GB2312" w:hint="eastAsia"/>
          <w:sz w:val="32"/>
          <w:szCs w:val="32"/>
        </w:rPr>
        <w:t>依申请公开办理效率，</w:t>
      </w:r>
      <w:r w:rsidR="00DC223E">
        <w:rPr>
          <w:rFonts w:ascii="仿宋_GB2312" w:eastAsia="仿宋_GB2312" w:hint="eastAsia"/>
          <w:sz w:val="32"/>
          <w:szCs w:val="32"/>
        </w:rPr>
        <w:t>保障广大人民群众的</w:t>
      </w:r>
      <w:r w:rsidR="00DC223E" w:rsidRPr="00B67152">
        <w:rPr>
          <w:rFonts w:ascii="仿宋_GB2312" w:eastAsia="仿宋_GB2312" w:hint="eastAsia"/>
          <w:sz w:val="32"/>
          <w:szCs w:val="32"/>
        </w:rPr>
        <w:t>知情权、参与权和监督权。</w:t>
      </w:r>
      <w:r w:rsidR="00DC223E">
        <w:rPr>
          <w:rFonts w:ascii="仿宋_GB2312" w:eastAsia="仿宋_GB2312" w:hint="eastAsia"/>
          <w:sz w:val="32"/>
          <w:szCs w:val="32"/>
        </w:rPr>
        <w:t>2017年，我局继续以局官方网站为主动公开的主要载体，同时加强局</w:t>
      </w:r>
      <w:proofErr w:type="gramStart"/>
      <w:r w:rsidR="00DC223E">
        <w:rPr>
          <w:rFonts w:ascii="仿宋_GB2312" w:eastAsia="仿宋_GB2312" w:hint="eastAsia"/>
          <w:sz w:val="32"/>
          <w:szCs w:val="32"/>
        </w:rPr>
        <w:t>官方微信等</w:t>
      </w:r>
      <w:proofErr w:type="gramEnd"/>
      <w:r w:rsidR="00DC223E">
        <w:rPr>
          <w:rFonts w:ascii="仿宋_GB2312" w:eastAsia="仿宋_GB2312" w:hint="eastAsia"/>
          <w:sz w:val="32"/>
          <w:szCs w:val="32"/>
        </w:rPr>
        <w:t>新媒体发布方式的使用，及时发布行业管理动态和其他行业信息。</w:t>
      </w:r>
    </w:p>
    <w:p w:rsidR="00B67152" w:rsidRPr="00DC223E" w:rsidRDefault="00B67152" w:rsidP="00B67152">
      <w:pPr>
        <w:rPr>
          <w:rFonts w:ascii="黑体" w:eastAsia="黑体"/>
          <w:sz w:val="32"/>
          <w:szCs w:val="32"/>
        </w:rPr>
      </w:pPr>
      <w:r w:rsidRPr="00DC223E">
        <w:rPr>
          <w:rFonts w:ascii="黑体" w:eastAsia="黑体" w:hint="eastAsia"/>
          <w:sz w:val="32"/>
          <w:szCs w:val="32"/>
        </w:rPr>
        <w:t>二、主动公开政府信息公开情况</w:t>
      </w:r>
    </w:p>
    <w:p w:rsidR="00B67152" w:rsidRPr="00B67152" w:rsidRDefault="00DC223E" w:rsidP="00B6715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2017</w:t>
      </w:r>
      <w:r w:rsidR="00B67152" w:rsidRPr="00B67152">
        <w:rPr>
          <w:rFonts w:ascii="仿宋_GB2312" w:eastAsia="仿宋_GB2312" w:hint="eastAsia"/>
          <w:sz w:val="32"/>
          <w:szCs w:val="32"/>
        </w:rPr>
        <w:t>年我局</w:t>
      </w:r>
      <w:r w:rsidR="00D45AFD">
        <w:rPr>
          <w:rFonts w:ascii="仿宋_GB2312" w:eastAsia="仿宋_GB2312" w:hint="eastAsia"/>
          <w:sz w:val="32"/>
          <w:szCs w:val="32"/>
        </w:rPr>
        <w:t>总计主动公开信息360条，其中</w:t>
      </w:r>
      <w:r w:rsidR="00B67152" w:rsidRPr="00B67152">
        <w:rPr>
          <w:rFonts w:ascii="仿宋_GB2312" w:eastAsia="仿宋_GB2312" w:hint="eastAsia"/>
          <w:sz w:val="32"/>
          <w:szCs w:val="32"/>
        </w:rPr>
        <w:t>在上海市通信管理局网站上发布包括：政策法规、业务通告、行业发展、</w:t>
      </w:r>
      <w:r w:rsidR="00B67152" w:rsidRPr="00B67152">
        <w:rPr>
          <w:rFonts w:ascii="仿宋_GB2312" w:eastAsia="仿宋_GB2312" w:hint="eastAsia"/>
          <w:sz w:val="32"/>
          <w:szCs w:val="32"/>
        </w:rPr>
        <w:lastRenderedPageBreak/>
        <w:t>管理动态、</w:t>
      </w:r>
      <w:r w:rsidR="00E63A67">
        <w:rPr>
          <w:rFonts w:ascii="仿宋_GB2312" w:eastAsia="仿宋_GB2312" w:hint="eastAsia"/>
          <w:sz w:val="32"/>
          <w:szCs w:val="32"/>
        </w:rPr>
        <w:t>行政处罚、</w:t>
      </w:r>
      <w:r w:rsidR="00B67152" w:rsidRPr="00B67152">
        <w:rPr>
          <w:rFonts w:ascii="仿宋_GB2312" w:eastAsia="仿宋_GB2312" w:hint="eastAsia"/>
          <w:sz w:val="32"/>
          <w:szCs w:val="32"/>
        </w:rPr>
        <w:t>人员招聘等各类信息共2</w:t>
      </w:r>
      <w:r>
        <w:rPr>
          <w:rFonts w:ascii="仿宋_GB2312" w:eastAsia="仿宋_GB2312" w:hint="eastAsia"/>
          <w:sz w:val="32"/>
          <w:szCs w:val="32"/>
        </w:rPr>
        <w:t>75</w:t>
      </w:r>
      <w:r w:rsidR="00B67152" w:rsidRPr="00B67152">
        <w:rPr>
          <w:rFonts w:ascii="仿宋_GB2312" w:eastAsia="仿宋_GB2312" w:hint="eastAsia"/>
          <w:sz w:val="32"/>
          <w:szCs w:val="32"/>
        </w:rPr>
        <w:t>条，</w:t>
      </w:r>
      <w:proofErr w:type="gramStart"/>
      <w:r w:rsidR="00B67152" w:rsidRPr="00B67152">
        <w:rPr>
          <w:rFonts w:ascii="仿宋_GB2312" w:eastAsia="仿宋_GB2312" w:hint="eastAsia"/>
          <w:sz w:val="32"/>
          <w:szCs w:val="32"/>
        </w:rPr>
        <w:t>政务微信公开</w:t>
      </w:r>
      <w:proofErr w:type="gramEnd"/>
      <w:r w:rsidR="00B67152" w:rsidRPr="00B67152">
        <w:rPr>
          <w:rFonts w:ascii="仿宋_GB2312" w:eastAsia="仿宋_GB2312" w:hint="eastAsia"/>
          <w:sz w:val="32"/>
          <w:szCs w:val="32"/>
        </w:rPr>
        <w:t>政府信息</w:t>
      </w:r>
      <w:r w:rsidR="00E6633F">
        <w:rPr>
          <w:rFonts w:ascii="仿宋_GB2312" w:eastAsia="仿宋_GB2312" w:hint="eastAsia"/>
          <w:sz w:val="32"/>
          <w:szCs w:val="32"/>
        </w:rPr>
        <w:t>83</w:t>
      </w:r>
      <w:r w:rsidR="00B67152" w:rsidRPr="00B67152">
        <w:rPr>
          <w:rFonts w:ascii="仿宋_GB2312" w:eastAsia="仿宋_GB2312" w:hint="eastAsia"/>
          <w:sz w:val="32"/>
          <w:szCs w:val="32"/>
        </w:rPr>
        <w:t>条，报刊发布</w:t>
      </w:r>
      <w:r w:rsidR="00192190">
        <w:rPr>
          <w:rFonts w:ascii="仿宋_GB2312" w:eastAsia="仿宋_GB2312" w:hint="eastAsia"/>
          <w:sz w:val="32"/>
          <w:szCs w:val="32"/>
        </w:rPr>
        <w:t>2</w:t>
      </w:r>
      <w:r w:rsidR="00B67152" w:rsidRPr="00B67152">
        <w:rPr>
          <w:rFonts w:ascii="仿宋_GB2312" w:eastAsia="仿宋_GB2312" w:hint="eastAsia"/>
          <w:sz w:val="32"/>
          <w:szCs w:val="32"/>
        </w:rPr>
        <w:t>次</w:t>
      </w:r>
      <w:r w:rsidR="00D45AFD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  <w:r w:rsidR="00B67152" w:rsidRPr="00B67152">
        <w:rPr>
          <w:rFonts w:ascii="仿宋_GB2312" w:eastAsia="仿宋_GB2312" w:hint="eastAsia"/>
          <w:sz w:val="32"/>
          <w:szCs w:val="32"/>
        </w:rPr>
        <w:t>政策解读信息</w:t>
      </w:r>
      <w:r>
        <w:rPr>
          <w:rFonts w:ascii="仿宋_GB2312" w:eastAsia="仿宋_GB2312" w:hint="eastAsia"/>
          <w:sz w:val="32"/>
          <w:szCs w:val="32"/>
        </w:rPr>
        <w:t>1</w:t>
      </w:r>
      <w:r w:rsidR="00B67152" w:rsidRPr="00B67152">
        <w:rPr>
          <w:rFonts w:ascii="仿宋_GB2312" w:eastAsia="仿宋_GB2312" w:hint="eastAsia"/>
          <w:sz w:val="32"/>
          <w:szCs w:val="32"/>
        </w:rPr>
        <w:t>次。</w:t>
      </w:r>
    </w:p>
    <w:p w:rsidR="00B67152" w:rsidRPr="00DC223E" w:rsidRDefault="00B67152" w:rsidP="00B67152">
      <w:pPr>
        <w:rPr>
          <w:rFonts w:ascii="黑体" w:eastAsia="黑体"/>
          <w:sz w:val="32"/>
          <w:szCs w:val="32"/>
        </w:rPr>
      </w:pPr>
      <w:r w:rsidRPr="00DC223E">
        <w:rPr>
          <w:rFonts w:ascii="黑体" w:eastAsia="黑体" w:hint="eastAsia"/>
          <w:sz w:val="32"/>
          <w:szCs w:val="32"/>
        </w:rPr>
        <w:t>三、依申请公开政府信息情况</w:t>
      </w:r>
    </w:p>
    <w:p w:rsidR="00B67152" w:rsidRPr="00B67152" w:rsidRDefault="00B67152" w:rsidP="00B67152">
      <w:pPr>
        <w:rPr>
          <w:rFonts w:ascii="仿宋_GB2312" w:eastAsia="仿宋_GB2312"/>
          <w:sz w:val="32"/>
          <w:szCs w:val="32"/>
        </w:rPr>
      </w:pPr>
      <w:r w:rsidRPr="00B67152">
        <w:rPr>
          <w:rFonts w:ascii="仿宋_GB2312" w:eastAsia="仿宋_GB2312" w:hint="eastAsia"/>
          <w:sz w:val="32"/>
          <w:szCs w:val="32"/>
        </w:rPr>
        <w:t xml:space="preserve">    201</w:t>
      </w:r>
      <w:r w:rsidR="00352943">
        <w:rPr>
          <w:rFonts w:ascii="仿宋_GB2312" w:eastAsia="仿宋_GB2312" w:hint="eastAsia"/>
          <w:sz w:val="32"/>
          <w:szCs w:val="32"/>
        </w:rPr>
        <w:t>7</w:t>
      </w:r>
      <w:r w:rsidRPr="00B67152">
        <w:rPr>
          <w:rFonts w:ascii="仿宋_GB2312" w:eastAsia="仿宋_GB2312" w:hint="eastAsia"/>
          <w:sz w:val="32"/>
          <w:szCs w:val="32"/>
        </w:rPr>
        <w:t>年1月1日至201</w:t>
      </w:r>
      <w:r w:rsidR="00352943">
        <w:rPr>
          <w:rFonts w:ascii="仿宋_GB2312" w:eastAsia="仿宋_GB2312" w:hint="eastAsia"/>
          <w:sz w:val="32"/>
          <w:szCs w:val="32"/>
        </w:rPr>
        <w:t>7</w:t>
      </w:r>
      <w:r w:rsidRPr="00B67152">
        <w:rPr>
          <w:rFonts w:ascii="仿宋_GB2312" w:eastAsia="仿宋_GB2312" w:hint="eastAsia"/>
          <w:sz w:val="32"/>
          <w:szCs w:val="32"/>
        </w:rPr>
        <w:t>年12月31日，上海市通信管理局共收到政府信息公开申请</w:t>
      </w:r>
      <w:r w:rsidR="00352943">
        <w:rPr>
          <w:rFonts w:ascii="仿宋_GB2312" w:eastAsia="仿宋_GB2312" w:hint="eastAsia"/>
          <w:sz w:val="32"/>
          <w:szCs w:val="32"/>
        </w:rPr>
        <w:t>63</w:t>
      </w:r>
      <w:r w:rsidRPr="00B67152">
        <w:rPr>
          <w:rFonts w:ascii="仿宋_GB2312" w:eastAsia="仿宋_GB2312" w:hint="eastAsia"/>
          <w:sz w:val="32"/>
          <w:szCs w:val="32"/>
        </w:rPr>
        <w:t>项，全部在规定时限内予以答复，其中属于已经主动公开的</w:t>
      </w:r>
      <w:r w:rsidR="004B080C">
        <w:rPr>
          <w:rFonts w:ascii="仿宋_GB2312" w:eastAsia="仿宋_GB2312" w:hint="eastAsia"/>
          <w:sz w:val="32"/>
          <w:szCs w:val="32"/>
        </w:rPr>
        <w:t>2</w:t>
      </w:r>
      <w:r w:rsidRPr="00B67152">
        <w:rPr>
          <w:rFonts w:ascii="仿宋_GB2312" w:eastAsia="仿宋_GB2312" w:hint="eastAsia"/>
          <w:sz w:val="32"/>
          <w:szCs w:val="32"/>
        </w:rPr>
        <w:t>项，同意公开的</w:t>
      </w:r>
      <w:r w:rsidR="004B080C">
        <w:rPr>
          <w:rFonts w:ascii="仿宋_GB2312" w:eastAsia="仿宋_GB2312" w:hint="eastAsia"/>
          <w:sz w:val="32"/>
          <w:szCs w:val="32"/>
        </w:rPr>
        <w:t>9</w:t>
      </w:r>
      <w:r w:rsidRPr="00B67152">
        <w:rPr>
          <w:rFonts w:ascii="仿宋_GB2312" w:eastAsia="仿宋_GB2312" w:hint="eastAsia"/>
          <w:sz w:val="32"/>
          <w:szCs w:val="32"/>
        </w:rPr>
        <w:t>项，重复申请的1项，依法不属于本行政机关公开或信息不存在的</w:t>
      </w:r>
      <w:r w:rsidR="004B080C">
        <w:rPr>
          <w:rFonts w:ascii="仿宋_GB2312" w:eastAsia="仿宋_GB2312" w:hint="eastAsia"/>
          <w:sz w:val="32"/>
          <w:szCs w:val="32"/>
        </w:rPr>
        <w:t>51</w:t>
      </w:r>
      <w:r w:rsidRPr="00B67152">
        <w:rPr>
          <w:rFonts w:ascii="仿宋_GB2312" w:eastAsia="仿宋_GB2312" w:hint="eastAsia"/>
          <w:sz w:val="32"/>
          <w:szCs w:val="32"/>
        </w:rPr>
        <w:t>项，申请内容不明确要求补正申请的1项。</w:t>
      </w:r>
    </w:p>
    <w:p w:rsidR="00B67152" w:rsidRPr="00352943" w:rsidRDefault="00B67152" w:rsidP="00B67152">
      <w:pPr>
        <w:rPr>
          <w:rFonts w:ascii="黑体" w:eastAsia="黑体"/>
          <w:sz w:val="32"/>
          <w:szCs w:val="32"/>
        </w:rPr>
      </w:pPr>
      <w:r w:rsidRPr="00352943">
        <w:rPr>
          <w:rFonts w:ascii="黑体" w:eastAsia="黑体" w:hint="eastAsia"/>
          <w:sz w:val="32"/>
          <w:szCs w:val="32"/>
        </w:rPr>
        <w:t>四、政府信息公开收费和减免情况</w:t>
      </w:r>
    </w:p>
    <w:p w:rsidR="00B67152" w:rsidRPr="00B67152" w:rsidRDefault="00B67152" w:rsidP="00B67152">
      <w:pPr>
        <w:rPr>
          <w:rFonts w:ascii="仿宋_GB2312" w:eastAsia="仿宋_GB2312"/>
          <w:sz w:val="32"/>
          <w:szCs w:val="32"/>
        </w:rPr>
      </w:pPr>
      <w:r w:rsidRPr="00B67152">
        <w:rPr>
          <w:rFonts w:ascii="仿宋_GB2312" w:eastAsia="仿宋_GB2312" w:hint="eastAsia"/>
          <w:sz w:val="32"/>
          <w:szCs w:val="32"/>
        </w:rPr>
        <w:t xml:space="preserve">    201</w:t>
      </w:r>
      <w:r w:rsidR="00DC223E">
        <w:rPr>
          <w:rFonts w:ascii="仿宋_GB2312" w:eastAsia="仿宋_GB2312" w:hint="eastAsia"/>
          <w:sz w:val="32"/>
          <w:szCs w:val="32"/>
        </w:rPr>
        <w:t>7</w:t>
      </w:r>
      <w:r w:rsidRPr="00B67152">
        <w:rPr>
          <w:rFonts w:ascii="仿宋_GB2312" w:eastAsia="仿宋_GB2312" w:hint="eastAsia"/>
          <w:sz w:val="32"/>
          <w:szCs w:val="32"/>
        </w:rPr>
        <w:t>年上海市通信管理局没有收取政府信息公开方面的费用。</w:t>
      </w:r>
    </w:p>
    <w:p w:rsidR="00B67152" w:rsidRPr="00352943" w:rsidRDefault="00B67152" w:rsidP="00B67152">
      <w:pPr>
        <w:rPr>
          <w:rFonts w:ascii="黑体" w:eastAsia="黑体"/>
          <w:sz w:val="32"/>
          <w:szCs w:val="32"/>
        </w:rPr>
      </w:pPr>
      <w:r w:rsidRPr="00352943">
        <w:rPr>
          <w:rFonts w:ascii="黑体" w:eastAsia="黑体" w:hint="eastAsia"/>
          <w:sz w:val="32"/>
          <w:szCs w:val="32"/>
        </w:rPr>
        <w:t>五、因政府信息公开申请行政复议、提起行政诉讼的情况</w:t>
      </w:r>
    </w:p>
    <w:p w:rsidR="00B67152" w:rsidRPr="00B67152" w:rsidRDefault="00B67152" w:rsidP="00B67152">
      <w:pPr>
        <w:rPr>
          <w:rFonts w:ascii="仿宋_GB2312" w:eastAsia="仿宋_GB2312"/>
          <w:sz w:val="32"/>
          <w:szCs w:val="32"/>
        </w:rPr>
      </w:pPr>
      <w:r w:rsidRPr="00B67152">
        <w:rPr>
          <w:rFonts w:ascii="仿宋_GB2312" w:eastAsia="仿宋_GB2312" w:hint="eastAsia"/>
          <w:sz w:val="32"/>
          <w:szCs w:val="32"/>
        </w:rPr>
        <w:t xml:space="preserve">    201</w:t>
      </w:r>
      <w:r w:rsidR="00352943">
        <w:rPr>
          <w:rFonts w:ascii="仿宋_GB2312" w:eastAsia="仿宋_GB2312" w:hint="eastAsia"/>
          <w:sz w:val="32"/>
          <w:szCs w:val="32"/>
        </w:rPr>
        <w:t>7</w:t>
      </w:r>
      <w:r w:rsidRPr="00B67152">
        <w:rPr>
          <w:rFonts w:ascii="仿宋_GB2312" w:eastAsia="仿宋_GB2312" w:hint="eastAsia"/>
          <w:sz w:val="32"/>
          <w:szCs w:val="32"/>
        </w:rPr>
        <w:t>年上海市通信管理局</w:t>
      </w:r>
      <w:r w:rsidR="00352943">
        <w:rPr>
          <w:rFonts w:ascii="仿宋_GB2312" w:eastAsia="仿宋_GB2312" w:hint="eastAsia"/>
          <w:sz w:val="32"/>
          <w:szCs w:val="32"/>
        </w:rPr>
        <w:t>未发生</w:t>
      </w:r>
      <w:r w:rsidRPr="00B67152">
        <w:rPr>
          <w:rFonts w:ascii="仿宋_GB2312" w:eastAsia="仿宋_GB2312" w:hint="eastAsia"/>
          <w:sz w:val="32"/>
          <w:szCs w:val="32"/>
        </w:rPr>
        <w:t>因政府信息公开而被申请行政复议</w:t>
      </w:r>
      <w:r w:rsidR="00352943">
        <w:rPr>
          <w:rFonts w:ascii="仿宋_GB2312" w:eastAsia="仿宋_GB2312" w:hint="eastAsia"/>
          <w:sz w:val="32"/>
          <w:szCs w:val="32"/>
        </w:rPr>
        <w:t>的情况</w:t>
      </w:r>
      <w:r w:rsidRPr="00B67152">
        <w:rPr>
          <w:rFonts w:ascii="仿宋_GB2312" w:eastAsia="仿宋_GB2312" w:hint="eastAsia"/>
          <w:sz w:val="32"/>
          <w:szCs w:val="32"/>
        </w:rPr>
        <w:t>。</w:t>
      </w:r>
    </w:p>
    <w:p w:rsidR="00B67152" w:rsidRPr="00352943" w:rsidRDefault="00B67152" w:rsidP="00B67152">
      <w:pPr>
        <w:rPr>
          <w:rFonts w:ascii="黑体" w:eastAsia="黑体"/>
          <w:sz w:val="32"/>
          <w:szCs w:val="32"/>
        </w:rPr>
      </w:pPr>
      <w:r w:rsidRPr="00352943">
        <w:rPr>
          <w:rFonts w:ascii="黑体" w:eastAsia="黑体" w:hint="eastAsia"/>
          <w:sz w:val="32"/>
          <w:szCs w:val="32"/>
        </w:rPr>
        <w:t>六、存在的主要问题和改进措施</w:t>
      </w:r>
    </w:p>
    <w:p w:rsidR="00B67152" w:rsidRPr="00B67152" w:rsidRDefault="00352943" w:rsidP="00B6715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2017</w:t>
      </w:r>
      <w:r w:rsidR="00B67152" w:rsidRPr="00B67152">
        <w:rPr>
          <w:rFonts w:ascii="仿宋_GB2312" w:eastAsia="仿宋_GB2312" w:hint="eastAsia"/>
          <w:sz w:val="32"/>
          <w:szCs w:val="32"/>
        </w:rPr>
        <w:t>年我局</w:t>
      </w:r>
      <w:r w:rsidR="00827530">
        <w:rPr>
          <w:rFonts w:ascii="仿宋_GB2312" w:eastAsia="仿宋_GB2312" w:hint="eastAsia"/>
          <w:sz w:val="32"/>
          <w:szCs w:val="32"/>
        </w:rPr>
        <w:t>在</w:t>
      </w:r>
      <w:r w:rsidR="00B67152" w:rsidRPr="00B67152">
        <w:rPr>
          <w:rFonts w:ascii="仿宋_GB2312" w:eastAsia="仿宋_GB2312" w:hint="eastAsia"/>
          <w:sz w:val="32"/>
          <w:szCs w:val="32"/>
        </w:rPr>
        <w:t>政府信息公开</w:t>
      </w:r>
      <w:r w:rsidR="00827530">
        <w:rPr>
          <w:rFonts w:ascii="仿宋_GB2312" w:eastAsia="仿宋_GB2312" w:hint="eastAsia"/>
          <w:sz w:val="32"/>
          <w:szCs w:val="32"/>
        </w:rPr>
        <w:t>方面虽然开展了大量工作，但仍存在一定的问题，比如建立完善主动公开的制度规范仍然不足，推进公开工作的标准化建设不够。</w:t>
      </w:r>
    </w:p>
    <w:p w:rsidR="000A1CCC" w:rsidRPr="00B67152" w:rsidRDefault="00B67152">
      <w:pPr>
        <w:rPr>
          <w:rFonts w:ascii="仿宋_GB2312" w:eastAsia="仿宋_GB2312"/>
          <w:sz w:val="32"/>
          <w:szCs w:val="32"/>
        </w:rPr>
      </w:pPr>
      <w:r w:rsidRPr="00B67152">
        <w:rPr>
          <w:rFonts w:ascii="仿宋_GB2312" w:eastAsia="仿宋_GB2312" w:hint="eastAsia"/>
          <w:sz w:val="32"/>
          <w:szCs w:val="32"/>
        </w:rPr>
        <w:t xml:space="preserve">    201</w:t>
      </w:r>
      <w:r w:rsidR="00352943">
        <w:rPr>
          <w:rFonts w:ascii="仿宋_GB2312" w:eastAsia="仿宋_GB2312" w:hint="eastAsia"/>
          <w:sz w:val="32"/>
          <w:szCs w:val="32"/>
        </w:rPr>
        <w:t>8</w:t>
      </w:r>
      <w:r w:rsidRPr="00B67152">
        <w:rPr>
          <w:rFonts w:ascii="仿宋_GB2312" w:eastAsia="仿宋_GB2312" w:hint="eastAsia"/>
          <w:sz w:val="32"/>
          <w:szCs w:val="32"/>
        </w:rPr>
        <w:t>年我局将进一步完善政府信息公开工作，</w:t>
      </w:r>
      <w:r w:rsidR="00827530">
        <w:rPr>
          <w:rFonts w:ascii="仿宋_GB2312" w:eastAsia="仿宋_GB2312" w:hint="eastAsia"/>
          <w:sz w:val="32"/>
          <w:szCs w:val="32"/>
        </w:rPr>
        <w:t>重点加强主动公开工作，同步推进</w:t>
      </w:r>
      <w:r w:rsidRPr="00B67152">
        <w:rPr>
          <w:rFonts w:ascii="仿宋_GB2312" w:eastAsia="仿宋_GB2312" w:hint="eastAsia"/>
          <w:sz w:val="32"/>
          <w:szCs w:val="32"/>
        </w:rPr>
        <w:t>依申请公开</w:t>
      </w:r>
      <w:r w:rsidR="00827530">
        <w:rPr>
          <w:rFonts w:ascii="仿宋_GB2312" w:eastAsia="仿宋_GB2312" w:hint="eastAsia"/>
          <w:sz w:val="32"/>
          <w:szCs w:val="32"/>
        </w:rPr>
        <w:t>和</w:t>
      </w:r>
      <w:r w:rsidRPr="00B67152">
        <w:rPr>
          <w:rFonts w:ascii="仿宋_GB2312" w:eastAsia="仿宋_GB2312" w:hint="eastAsia"/>
          <w:sz w:val="32"/>
          <w:szCs w:val="32"/>
        </w:rPr>
        <w:t>政策解读</w:t>
      </w:r>
      <w:r w:rsidR="00827530">
        <w:rPr>
          <w:rFonts w:ascii="仿宋_GB2312" w:eastAsia="仿宋_GB2312" w:hint="eastAsia"/>
          <w:sz w:val="32"/>
          <w:szCs w:val="32"/>
        </w:rPr>
        <w:t>工作</w:t>
      </w:r>
      <w:r w:rsidRPr="00B67152">
        <w:rPr>
          <w:rFonts w:ascii="仿宋_GB2312" w:eastAsia="仿宋_GB2312" w:hint="eastAsia"/>
          <w:sz w:val="32"/>
          <w:szCs w:val="32"/>
        </w:rPr>
        <w:t>，切实提升政府信息公开工作整体水平。</w:t>
      </w:r>
    </w:p>
    <w:sectPr w:rsidR="000A1CCC" w:rsidRPr="00B6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D6" w:rsidRDefault="00FD32D6" w:rsidP="00B67152">
      <w:r>
        <w:separator/>
      </w:r>
    </w:p>
  </w:endnote>
  <w:endnote w:type="continuationSeparator" w:id="0">
    <w:p w:rsidR="00FD32D6" w:rsidRDefault="00FD32D6" w:rsidP="00B6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D6" w:rsidRDefault="00FD32D6" w:rsidP="00B67152">
      <w:r>
        <w:separator/>
      </w:r>
    </w:p>
  </w:footnote>
  <w:footnote w:type="continuationSeparator" w:id="0">
    <w:p w:rsidR="00FD32D6" w:rsidRDefault="00FD32D6" w:rsidP="00B6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47"/>
    <w:rsid w:val="000A1CCC"/>
    <w:rsid w:val="00192190"/>
    <w:rsid w:val="00352943"/>
    <w:rsid w:val="003E58CA"/>
    <w:rsid w:val="00433D8D"/>
    <w:rsid w:val="004B080C"/>
    <w:rsid w:val="004B47B2"/>
    <w:rsid w:val="006A1247"/>
    <w:rsid w:val="00827530"/>
    <w:rsid w:val="00B67152"/>
    <w:rsid w:val="00CA7268"/>
    <w:rsid w:val="00D45AFD"/>
    <w:rsid w:val="00DC223E"/>
    <w:rsid w:val="00E63A67"/>
    <w:rsid w:val="00E6633F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1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143</Words>
  <Characters>819</Characters>
  <Application>Microsoft Office Word</Application>
  <DocSecurity>0</DocSecurity>
  <Lines>6</Lines>
  <Paragraphs>1</Paragraphs>
  <ScaleCrop>false</ScaleCrop>
  <Company>shca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shaying</dc:creator>
  <cp:keywords/>
  <dc:description/>
  <cp:lastModifiedBy>shaying</cp:lastModifiedBy>
  <cp:revision>9</cp:revision>
  <dcterms:created xsi:type="dcterms:W3CDTF">2018-01-23T06:34:00Z</dcterms:created>
  <dcterms:modified xsi:type="dcterms:W3CDTF">2018-02-11T01:22:00Z</dcterms:modified>
</cp:coreProperties>
</file>